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A0D98" w14:textId="0F5BA292" w:rsidR="009E52CA" w:rsidRPr="00F7284D" w:rsidRDefault="009E52CA" w:rsidP="009E52CA">
      <w:bookmarkStart w:id="0" w:name="_GoBack"/>
      <w:bookmarkEnd w:id="0"/>
    </w:p>
    <w:p w14:paraId="1285C531" w14:textId="0B7530E8" w:rsidR="007A79AA" w:rsidRDefault="007A79AA" w:rsidP="00E07FB9">
      <w:pPr>
        <w:pStyle w:val="OMBInfo"/>
      </w:pPr>
      <w:r>
        <w:t xml:space="preserve">OMB No. 0925-0001 and 0925-0002 (Rev. </w:t>
      </w:r>
      <w:r w:rsidR="00DD6FEA" w:rsidRPr="00DD6FEA">
        <w:t xml:space="preserve">03/2020 </w:t>
      </w:r>
      <w:r>
        <w:t xml:space="preserve">Approved Through </w:t>
      </w:r>
      <w:r w:rsidR="00E07FB9">
        <w:t>02-28-2023</w:t>
      </w:r>
      <w:r>
        <w:t>)</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gramStart"/>
      <w:r w:rsidRPr="00D51DC4">
        <w:rPr>
          <w:sz w:val="22"/>
          <w:szCs w:val="22"/>
        </w:rPr>
        <w:t>eRA</w:t>
      </w:r>
      <w:proofErr w:type="gramEnd"/>
      <w:r w:rsidRPr="00D51DC4">
        <w:rPr>
          <w:sz w:val="22"/>
          <w:szCs w:val="22"/>
        </w:rPr>
        <w:t xml:space="preserve"> COMMONS USER NAME (credential, e.g., agency login): </w:t>
      </w:r>
      <w:r w:rsidRPr="00D51DC4">
        <w:rPr>
          <w:rStyle w:val="DataField11pt-SingleChar"/>
          <w:szCs w:val="22"/>
        </w:rPr>
        <w:t>huntmc</w:t>
      </w:r>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r>
        <w:t>Merryle,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 xml:space="preserve">Hunt, M.C., Jensen, J.L. &amp; Crenshaw, </w:t>
      </w:r>
      <w:proofErr w:type="gramStart"/>
      <w:r>
        <w:t>W.</w:t>
      </w:r>
      <w:proofErr w:type="gramEnd"/>
      <w:r>
        <w:t xml:space="preserve">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Wiechelt, S.A. &amp; Merryle, R. (2008). Predicting the substance-abuse treatment needs of an aging population.  American Journal of Public Health, 45(2), 236-245. PMCID: PMC9162292 Hunt, M.C., Newlin, D.B. &amp; Fishbein, D. (2009). Brain imaging in methamphetamine abusers across the </w:t>
      </w:r>
      <w:proofErr w:type="gramStart"/>
      <w:r>
        <w:t>life-span</w:t>
      </w:r>
      <w:proofErr w:type="gramEnd"/>
      <w:r>
        <w:t>.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Bethesda, MD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Washington University, St. Louis, MO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r>
        <w:t>Gryczynski, J., Shaft, B.M., Merryle,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Shaft, B.M., Hunt, M.C., Merryle, R., &amp; Venturi,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Hunt, M.C., Marks, A.E., Shaft, B.M., Merryle, R., &amp; Jensen, J.L. (2004). Early-life family and community characteristics and late-life substance abuse. Journal of Applied Gerontology, 28(2)</w:t>
      </w:r>
      <w:proofErr w:type="gramStart"/>
      <w:r>
        <w:t>,26</w:t>
      </w:r>
      <w:proofErr w:type="gramEnd"/>
      <w:r>
        <w:t>-37.</w:t>
      </w:r>
    </w:p>
    <w:p w14:paraId="13049532" w14:textId="77777777" w:rsidR="00C00F42" w:rsidRDefault="00C00F42" w:rsidP="00C00F42">
      <w:pPr>
        <w:numPr>
          <w:ilvl w:val="1"/>
          <w:numId w:val="19"/>
        </w:numPr>
      </w:pPr>
      <w:r>
        <w:t>Hunt, M.C., Marks, A.E., Venturi, R., Crenshaw, W. &amp; Ratonian,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w:t>
      </w:r>
      <w:proofErr w:type="gramStart"/>
      <w:r w:rsidRPr="001E53FB">
        <w:rPr>
          <w:rFonts w:cs="Arial"/>
          <w:szCs w:val="22"/>
        </w:rPr>
        <w:t>effectiveness</w:t>
      </w:r>
      <w:proofErr w:type="gramEnd"/>
      <w:r w:rsidRPr="001E53FB">
        <w:rPr>
          <w:rFonts w:cs="Arial"/>
          <w:szCs w:val="22"/>
        </w:rPr>
        <w:t xml:space="preserve">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Merryle, R. &amp; Jensen, </w:t>
      </w:r>
      <w:proofErr w:type="gramStart"/>
      <w:r>
        <w:t>J.L.</w:t>
      </w:r>
      <w:proofErr w:type="gramEnd"/>
      <w:r>
        <w:t xml:space="preserve">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Merryle, R. &amp; Jensen, J.L. (2005). Aging out of methadone treatment. American Journal of Alcohol and Drug Abuse, 15(6), 134-149. </w:t>
      </w:r>
    </w:p>
    <w:p w14:paraId="16FB214A" w14:textId="77777777" w:rsidR="00C00F42" w:rsidRDefault="00C00F42" w:rsidP="00C00F42">
      <w:pPr>
        <w:numPr>
          <w:ilvl w:val="1"/>
          <w:numId w:val="19"/>
        </w:numPr>
      </w:pPr>
      <w:r>
        <w:lastRenderedPageBreak/>
        <w:t>Merryle,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 xml:space="preserve">Methadone maintenance has been used to treat narcotics addicts for many years but I led research </w:t>
      </w:r>
      <w:proofErr w:type="gramStart"/>
      <w:r>
        <w:t>that  has</w:t>
      </w:r>
      <w:proofErr w:type="gramEnd"/>
      <w:r>
        <w:t xml:space="preserve">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r>
        <w:t>Merryle,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Merryle, </w:t>
      </w:r>
      <w:proofErr w:type="gramStart"/>
      <w:r>
        <w:t>R.</w:t>
      </w:r>
      <w:proofErr w:type="gramEnd"/>
      <w:r>
        <w:t xml:space="preserve"> (2008). The aging addict: ethnographic profiles of the elderly drug user.  NY, NY: W. W. Norton &amp; Company.</w:t>
      </w:r>
    </w:p>
    <w:p w14:paraId="4DF5C514" w14:textId="7B6A617D" w:rsidR="00E67A05" w:rsidRPr="00F7284D" w:rsidRDefault="00C00F42" w:rsidP="00E37E57">
      <w:pPr>
        <w:pStyle w:val="Heading2"/>
      </w:pPr>
      <w:r w:rsidRPr="00673BC5">
        <w:t>Complete List of Published Work in MyBibliograph</w:t>
      </w:r>
      <w:r>
        <w:t>y</w:t>
      </w:r>
      <w:proofErr w:type="gramStart"/>
      <w:r>
        <w:t xml:space="preserve">:   </w:t>
      </w:r>
      <w:proofErr w:type="gramEnd"/>
      <w:r w:rsidR="009D5648">
        <w:fldChar w:fldCharType="begin"/>
      </w:r>
      <w:r w:rsidR="009D5648">
        <w:instrText xml:space="preserve"> HYPERLINK "http://www.ncbi.nlm.nih.gov/sites/myncbi/collections/public/1PgT7IEFIAJBtGMRDdWFmjWAO/?sort=date&amp;direction=ascending" </w:instrText>
      </w:r>
      <w:r w:rsidR="009D5648">
        <w:fldChar w:fldCharType="separate"/>
      </w:r>
      <w:r w:rsidRPr="00673BC5">
        <w:rPr>
          <w:rStyle w:val="Hyperlink"/>
        </w:rPr>
        <w:t>http://www.ncbi.nlm.nih.gov/sites/myncbi/collections/public/1PgT7IEFIAJBtGMRDdWFmjWAO/?sort=date&amp;direction=ascending</w:t>
      </w:r>
      <w:r w:rsidR="009D5648">
        <w:rPr>
          <w:rStyle w:val="Hyperlink"/>
        </w:rPr>
        <w:fldChar w:fldCharType="end"/>
      </w:r>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r>
        <w:t>Merryle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w:t>
      </w:r>
      <w:proofErr w:type="gramStart"/>
      <w:r>
        <w:t>independently-living</w:t>
      </w:r>
      <w:proofErr w:type="gramEnd"/>
      <w:r>
        <w:t xml:space="preserve">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3E41D" w14:textId="77777777" w:rsidR="00F023FF" w:rsidRDefault="00F023FF">
      <w:r>
        <w:separator/>
      </w:r>
    </w:p>
  </w:endnote>
  <w:endnote w:type="continuationSeparator" w:id="0">
    <w:p w14:paraId="549F2CB3" w14:textId="77777777" w:rsidR="00F023FF" w:rsidRDefault="00F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53AC58" w14:textId="77777777" w:rsidR="00E127A1" w:rsidRDefault="00E127A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F5C554" w14:textId="7ED08294" w:rsidR="003C2647" w:rsidRPr="00321A19" w:rsidRDefault="003C2647" w:rsidP="00321A1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B44A0F" w14:textId="77777777" w:rsidR="00E127A1" w:rsidRDefault="00E127A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7AC29" w14:textId="77777777" w:rsidR="00F023FF" w:rsidRDefault="00F023FF">
      <w:r>
        <w:separator/>
      </w:r>
    </w:p>
  </w:footnote>
  <w:footnote w:type="continuationSeparator" w:id="0">
    <w:p w14:paraId="7A113706" w14:textId="77777777" w:rsidR="00F023FF" w:rsidRDefault="00F023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6564A3" w14:textId="77777777" w:rsidR="00E127A1" w:rsidRDefault="00E127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06448762"/>
      <w:docPartObj>
        <w:docPartGallery w:val="Watermarks"/>
        <w:docPartUnique/>
      </w:docPartObj>
    </w:sdtPr>
    <w:sdtEndPr/>
    <w:sdtContent>
      <w:p w14:paraId="2A711255" w14:textId="5A1B4C3F" w:rsidR="00E127A1" w:rsidRDefault="009D5648">
        <w:pPr>
          <w:pStyle w:val="Header"/>
        </w:pPr>
        <w:r>
          <w:rPr>
            <w:noProof/>
          </w:rPr>
          <w:pict w14:anchorId="5789DA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D220D2" w14:textId="77777777" w:rsidR="00E127A1" w:rsidRDefault="00E127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877A7"/>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5648"/>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D6FEA"/>
    <w:rsid w:val="00DF7645"/>
    <w:rsid w:val="00E07FB9"/>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documentManagement/types"/>
    <ds:schemaRef ds:uri="90cc9ed5-125c-488b-a883-4b2061b7b65f"/>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C456D1F-2AED-3F46-9000-A39EC9E3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1481</Words>
  <Characters>8442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ecor</cp:lastModifiedBy>
  <cp:revision>2</cp:revision>
  <cp:lastPrinted>2011-03-11T19:43:00Z</cp:lastPrinted>
  <dcterms:created xsi:type="dcterms:W3CDTF">2020-10-01T14:43:00Z</dcterms:created>
  <dcterms:modified xsi:type="dcterms:W3CDTF">2020-10-01T14:43:00Z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